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008" w:rsidRDefault="00F741DF">
      <w:r>
        <w:rPr>
          <w:noProof/>
          <w:lang w:eastAsia="ru-RU"/>
        </w:rPr>
        <w:drawing>
          <wp:inline distT="0" distB="0" distL="0" distR="0">
            <wp:extent cx="5940425" cy="9822653"/>
            <wp:effectExtent l="19050" t="0" r="3175" b="0"/>
            <wp:docPr id="1" name="Рисунок 1" descr="http://bookre.org/loader/img.php?dir=62ae1b108733fd9f65776b81e858597c&amp;file=1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kre.org/loader/img.php?dir=62ae1b108733fd9f65776b81e858597c&amp;file=15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22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5008" w:rsidSect="00C65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741DF"/>
    <w:rsid w:val="00C65008"/>
    <w:rsid w:val="00F74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0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1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6FF0D8-CABB-406D-918B-A89BB7ADA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2018-07-29T19:50:00Z</dcterms:created>
  <dcterms:modified xsi:type="dcterms:W3CDTF">2018-07-29T19:54:00Z</dcterms:modified>
</cp:coreProperties>
</file>